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789B" w:rsidRPr="009C56AC" w:rsidRDefault="009C56AC">
      <w:pPr>
        <w:rPr>
          <w:rFonts w:ascii="Comic Sans MS" w:hAnsi="Comic Sans MS"/>
          <w:sz w:val="26"/>
          <w:szCs w:val="26"/>
          <w:u w:val="single"/>
        </w:rPr>
      </w:pPr>
      <w:r w:rsidRPr="009C56AC">
        <w:rPr>
          <w:rFonts w:ascii="Comic Sans MS" w:hAnsi="Comic Sans MS"/>
          <w:noProof/>
          <w:sz w:val="26"/>
          <w:szCs w:val="26"/>
          <w:u w:val="single"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-385445</wp:posOffset>
            </wp:positionH>
            <wp:positionV relativeFrom="paragraph">
              <wp:posOffset>900430</wp:posOffset>
            </wp:positionV>
            <wp:extent cx="6267450" cy="2952750"/>
            <wp:effectExtent l="19050" t="0" r="0" b="0"/>
            <wp:wrapSquare wrapText="bothSides"/>
            <wp:docPr id="1" name="Image 1" descr="C:\Users\justine\Documents\1 CESDDA\PSE\3e\2014-12-04_2056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PSE\3e\2014-12-04_20562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0" cy="295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C56AC">
        <w:rPr>
          <w:rFonts w:ascii="Comic Sans MS" w:hAnsi="Comic Sans MS"/>
          <w:sz w:val="26"/>
          <w:szCs w:val="26"/>
          <w:u w:val="single"/>
        </w:rPr>
        <w:t>Document : incidence de l’IMC (Indice de Masse Corporelle) sur le risque de développer du diabète</w:t>
      </w:r>
    </w:p>
    <w:p w:rsidR="009C56AC" w:rsidRDefault="009C56AC">
      <w:pPr>
        <w:rPr>
          <w:rFonts w:ascii="Comic Sans MS" w:hAnsi="Comic Sans MS"/>
          <w:sz w:val="24"/>
          <w:szCs w:val="24"/>
          <w:u w:val="single"/>
        </w:rPr>
      </w:pPr>
    </w:p>
    <w:p w:rsidR="009C56AC" w:rsidRDefault="009C56AC">
      <w:pPr>
        <w:rPr>
          <w:rFonts w:ascii="Comic Sans MS" w:hAnsi="Comic Sans MS"/>
          <w:sz w:val="26"/>
          <w:szCs w:val="26"/>
          <w:u w:val="single"/>
        </w:rPr>
      </w:pPr>
    </w:p>
    <w:p w:rsidR="009C56AC" w:rsidRPr="009C56AC" w:rsidRDefault="009C56AC">
      <w:pPr>
        <w:rPr>
          <w:rFonts w:ascii="Comic Sans MS" w:hAnsi="Comic Sans MS"/>
          <w:sz w:val="26"/>
          <w:szCs w:val="26"/>
          <w:u w:val="single"/>
        </w:rPr>
      </w:pPr>
      <w:r w:rsidRPr="009C56AC">
        <w:rPr>
          <w:rFonts w:ascii="Comic Sans MS" w:hAnsi="Comic Sans MS"/>
          <w:sz w:val="26"/>
          <w:szCs w:val="26"/>
          <w:u w:val="single"/>
        </w:rPr>
        <w:t>Document : obésité et maladie cardio-vasculaire (en %)</w:t>
      </w:r>
    </w:p>
    <w:p w:rsidR="009C56AC" w:rsidRDefault="009C56AC">
      <w:pPr>
        <w:rPr>
          <w:rFonts w:ascii="Comic Sans MS" w:hAnsi="Comic Sans MS"/>
          <w:sz w:val="24"/>
          <w:szCs w:val="24"/>
          <w:u w:val="single"/>
        </w:rPr>
      </w:pPr>
      <w:r>
        <w:rPr>
          <w:rFonts w:ascii="Comic Sans MS" w:hAnsi="Comic Sans MS"/>
          <w:noProof/>
          <w:sz w:val="24"/>
          <w:szCs w:val="24"/>
          <w:u w:val="single"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-118745</wp:posOffset>
            </wp:positionH>
            <wp:positionV relativeFrom="paragraph">
              <wp:posOffset>331470</wp:posOffset>
            </wp:positionV>
            <wp:extent cx="5762625" cy="2752725"/>
            <wp:effectExtent l="19050" t="0" r="9525" b="0"/>
            <wp:wrapSquare wrapText="bothSides"/>
            <wp:docPr id="3" name="Image 3" descr="C:\Users\justine\Documents\1 CESDDA\PSE\3e\2014-12-04_2059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ne\Documents\1 CESDDA\PSE\3e\2014-12-04_20593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75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C56AC" w:rsidRPr="009C56AC" w:rsidRDefault="009C56AC">
      <w:pPr>
        <w:rPr>
          <w:rFonts w:ascii="Comic Sans MS" w:hAnsi="Comic Sans MS"/>
          <w:sz w:val="24"/>
          <w:szCs w:val="24"/>
          <w:u w:val="single"/>
        </w:rPr>
      </w:pPr>
    </w:p>
    <w:sectPr w:rsidR="009C56AC" w:rsidRPr="009C56AC" w:rsidSect="002F78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C56AC"/>
    <w:rsid w:val="002F789B"/>
    <w:rsid w:val="009C56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789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C56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C56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</Words>
  <Characters>135</Characters>
  <Application>Microsoft Office Word</Application>
  <DocSecurity>0</DocSecurity>
  <Lines>1</Lines>
  <Paragraphs>1</Paragraphs>
  <ScaleCrop>false</ScaleCrop>
  <Company>Hewlett-Packard</Company>
  <LinksUpToDate>false</LinksUpToDate>
  <CharactersWithSpaces>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2014-12-04T19:55:00Z</dcterms:created>
  <dcterms:modified xsi:type="dcterms:W3CDTF">2014-12-04T20:02:00Z</dcterms:modified>
</cp:coreProperties>
</file>